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3F4646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07.02.2023 года № 67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051EE4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C67EF7">
        <w:rPr>
          <w:rFonts w:ascii="Arial" w:hAnsi="Arial" w:cs="Arial"/>
          <w:b/>
          <w:smallCaps/>
          <w:sz w:val="32"/>
          <w:szCs w:val="32"/>
        </w:rPr>
        <w:t xml:space="preserve">О </w:t>
      </w:r>
      <w:r w:rsidR="00051EE4">
        <w:rPr>
          <w:rFonts w:ascii="Arial" w:hAnsi="Arial" w:cs="Arial"/>
          <w:b/>
          <w:smallCaps/>
          <w:sz w:val="32"/>
          <w:szCs w:val="32"/>
        </w:rPr>
        <w:t>РАЗВИТИИ МАЛОГО И СРЕДНЕГО ПРЕДПРИНИМАТЕЛЬСТВА НА ТЕРРИТОРИИ КОЧКУРОВСКОГО МУНИЦИПАЛЬНОГО РАЙОНА ВО ВЗАИМОДЕЙСТВИИ С ОРГАНАМИ ВЛАСТИ</w:t>
      </w: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C67EF7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C67EF7">
        <w:rPr>
          <w:rFonts w:ascii="Arial" w:hAnsi="Arial" w:cs="Arial"/>
        </w:rPr>
        <w:t>Совет депутатов Кочкуровского муниципального района РЕШИЛ:</w:t>
      </w:r>
    </w:p>
    <w:p w:rsidR="00051EE4" w:rsidRPr="00051EE4" w:rsidRDefault="00051EE4" w:rsidP="00051EE4">
      <w:pPr>
        <w:jc w:val="both"/>
        <w:rPr>
          <w:rFonts w:ascii="Arial" w:hAnsi="Arial" w:cs="Arial"/>
        </w:rPr>
      </w:pPr>
      <w:r w:rsidRPr="00051EE4">
        <w:rPr>
          <w:rFonts w:ascii="Arial" w:hAnsi="Arial" w:cs="Arial"/>
        </w:rPr>
        <w:t xml:space="preserve">        1. Принять к сведению информацию председателя Совета предпринимателей Кочкуровского муниципального района Пищиковой Татьяны Николаевны о развитии малого и среднего предпринимательства на территории Кочкуровского муниципального района во взаимодействии с органами власти.</w:t>
      </w:r>
    </w:p>
    <w:p w:rsidR="00051EE4" w:rsidRPr="00051EE4" w:rsidRDefault="00051EE4" w:rsidP="00051EE4">
      <w:pPr>
        <w:jc w:val="both"/>
        <w:rPr>
          <w:rFonts w:ascii="Arial" w:hAnsi="Arial" w:cs="Arial"/>
        </w:rPr>
      </w:pPr>
      <w:r w:rsidRPr="00051EE4">
        <w:rPr>
          <w:rFonts w:ascii="Arial" w:hAnsi="Arial" w:cs="Arial"/>
        </w:rPr>
        <w:t xml:space="preserve">     2. Субъектам малого и среднего предпринимательства, осуществляющим свою деятельность на территории Кочкуровского муниципального района, рекомендовать более активно использовать и применять меры государственной поддержки бизнеса, реализуемые в Республике Мордовия.</w:t>
      </w:r>
    </w:p>
    <w:p w:rsidR="00051EE4" w:rsidRPr="00051EE4" w:rsidRDefault="00051EE4" w:rsidP="00051EE4">
      <w:pPr>
        <w:jc w:val="both"/>
        <w:rPr>
          <w:rFonts w:ascii="Arial" w:hAnsi="Arial" w:cs="Arial"/>
        </w:rPr>
      </w:pPr>
      <w:r w:rsidRPr="00051EE4">
        <w:rPr>
          <w:rFonts w:ascii="Arial" w:hAnsi="Arial" w:cs="Arial"/>
        </w:rPr>
        <w:t xml:space="preserve">     3. Настоящее решение вступает в силу после его подписания.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Председатель Совета депутатов 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С.Б.Барашкин</w:t>
      </w:r>
    </w:p>
    <w:p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051EE4"/>
    <w:rsid w:val="00165B08"/>
    <w:rsid w:val="001A29AA"/>
    <w:rsid w:val="00212A10"/>
    <w:rsid w:val="002C540C"/>
    <w:rsid w:val="002E1E4D"/>
    <w:rsid w:val="00393A4A"/>
    <w:rsid w:val="003F4646"/>
    <w:rsid w:val="0045222D"/>
    <w:rsid w:val="00461143"/>
    <w:rsid w:val="00542844"/>
    <w:rsid w:val="00842B4D"/>
    <w:rsid w:val="0093639F"/>
    <w:rsid w:val="00A113B4"/>
    <w:rsid w:val="00A61EE7"/>
    <w:rsid w:val="00B247AB"/>
    <w:rsid w:val="00B76A50"/>
    <w:rsid w:val="00C67EF7"/>
    <w:rsid w:val="00CE5B10"/>
    <w:rsid w:val="00D27629"/>
    <w:rsid w:val="00D60C9C"/>
    <w:rsid w:val="00E66CAF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CAC3-F0ED-4279-817C-AF6CE78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2023-01-23T11:39:00Z</cp:lastPrinted>
  <dcterms:created xsi:type="dcterms:W3CDTF">2023-02-03T10:28:00Z</dcterms:created>
  <dcterms:modified xsi:type="dcterms:W3CDTF">2023-02-15T09:06:00Z</dcterms:modified>
</cp:coreProperties>
</file>