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22" w:rsidRPr="00DA0522" w:rsidRDefault="00DA0522" w:rsidP="00DA0522">
      <w:pPr>
        <w:shd w:val="clear" w:color="auto" w:fill="FFFFFF"/>
        <w:spacing w:after="100" w:afterAutospacing="1" w:line="240" w:lineRule="auto"/>
        <w:outlineLvl w:val="0"/>
        <w:rPr>
          <w:rFonts w:ascii="Arial" w:eastAsia="Times New Roman" w:hAnsi="Arial" w:cs="Arial"/>
          <w:b/>
          <w:bCs/>
          <w:color w:val="212121"/>
          <w:kern w:val="36"/>
          <w:sz w:val="48"/>
          <w:szCs w:val="48"/>
          <w:lang w:eastAsia="ru-RU"/>
        </w:rPr>
      </w:pPr>
      <w:r w:rsidRPr="00DA0522">
        <w:rPr>
          <w:rFonts w:ascii="Arial" w:eastAsia="Times New Roman" w:hAnsi="Arial" w:cs="Arial"/>
          <w:b/>
          <w:bCs/>
          <w:color w:val="212121"/>
          <w:kern w:val="36"/>
          <w:sz w:val="48"/>
          <w:szCs w:val="48"/>
          <w:lang w:eastAsia="ru-RU"/>
        </w:rPr>
        <w:t>Отделение СФР по Мордовии выплачивает пенсию в повышенном размере 24 193 жителям республики старше 80 лет</w:t>
      </w:r>
    </w:p>
    <w:p w:rsidR="00DA0522" w:rsidRDefault="00DA0522" w:rsidP="00DA0522">
      <w:pPr>
        <w:pStyle w:val="a3"/>
        <w:shd w:val="clear" w:color="auto" w:fill="FFFFFF"/>
        <w:spacing w:before="0" w:beforeAutospacing="0"/>
        <w:jc w:val="both"/>
        <w:rPr>
          <w:rFonts w:ascii="Arial" w:hAnsi="Arial" w:cs="Arial"/>
          <w:color w:val="212121"/>
          <w:sz w:val="27"/>
          <w:szCs w:val="27"/>
        </w:rPr>
      </w:pPr>
      <w:r>
        <w:rPr>
          <w:rFonts w:ascii="Arial" w:hAnsi="Arial" w:cs="Arial"/>
          <w:color w:val="212121"/>
          <w:sz w:val="27"/>
          <w:szCs w:val="27"/>
        </w:rPr>
        <w:t>Государством предусмотрены различные меры поддержки для граждан старше 80 лет. В частности, для этой категории людей установлен двойной размер фиксированной выплаты к страховой пенсии по старости.</w:t>
      </w:r>
    </w:p>
    <w:p w:rsidR="00DA0522" w:rsidRDefault="00DA0522" w:rsidP="00DA0522">
      <w:pPr>
        <w:pStyle w:val="a3"/>
        <w:shd w:val="clear" w:color="auto" w:fill="FFFFFF"/>
        <w:spacing w:before="0" w:beforeAutospacing="0"/>
        <w:jc w:val="both"/>
        <w:rPr>
          <w:rFonts w:ascii="Arial" w:hAnsi="Arial" w:cs="Arial"/>
          <w:color w:val="212121"/>
          <w:sz w:val="27"/>
          <w:szCs w:val="27"/>
        </w:rPr>
      </w:pPr>
      <w:r>
        <w:rPr>
          <w:rFonts w:ascii="Arial" w:hAnsi="Arial" w:cs="Arial"/>
          <w:color w:val="212121"/>
          <w:sz w:val="27"/>
          <w:szCs w:val="27"/>
        </w:rPr>
        <w:t>Фиксированная выплата — это часть страховой пенсии, которая гарантирована государством и не зависит от стажа, зарплаты и суммы уплаченных страховых взносов. С 1 января 2024 года размер  фиксированной выплата для граждан, получающих страховую пенсию по старости, составляет 8 134,88 рублей, а для лиц старше 80 лет — 16 269,76 рублей.</w:t>
      </w:r>
    </w:p>
    <w:p w:rsidR="00DA0522" w:rsidRDefault="00DA0522" w:rsidP="00DA0522">
      <w:pPr>
        <w:pStyle w:val="a3"/>
        <w:shd w:val="clear" w:color="auto" w:fill="FFFFFF"/>
        <w:spacing w:before="0" w:beforeAutospacing="0"/>
        <w:jc w:val="both"/>
        <w:rPr>
          <w:rFonts w:ascii="Arial" w:hAnsi="Arial" w:cs="Arial"/>
          <w:color w:val="212121"/>
          <w:sz w:val="27"/>
          <w:szCs w:val="27"/>
        </w:rPr>
      </w:pPr>
      <w:r>
        <w:rPr>
          <w:rFonts w:ascii="Arial" w:hAnsi="Arial" w:cs="Arial"/>
          <w:color w:val="212121"/>
          <w:sz w:val="27"/>
          <w:szCs w:val="27"/>
        </w:rPr>
        <w:t xml:space="preserve">В Мордовии повышенную фиксированную выплату получают 24 193 пенсионера старше 80 лет.  Из них 2 813  уже отметили свое 90-летие, а 40  — перешагнули вековой рубеж. Из числа женщин - получателей фиксированной выплаты в двойном размере, самой старшей является жительница </w:t>
      </w:r>
      <w:proofErr w:type="spellStart"/>
      <w:r>
        <w:rPr>
          <w:rFonts w:ascii="Arial" w:hAnsi="Arial" w:cs="Arial"/>
          <w:color w:val="212121"/>
          <w:sz w:val="27"/>
          <w:szCs w:val="27"/>
        </w:rPr>
        <w:t>Теньгушевского</w:t>
      </w:r>
      <w:proofErr w:type="spellEnd"/>
      <w:r>
        <w:rPr>
          <w:rFonts w:ascii="Arial" w:hAnsi="Arial" w:cs="Arial"/>
          <w:color w:val="212121"/>
          <w:sz w:val="27"/>
          <w:szCs w:val="27"/>
        </w:rPr>
        <w:t xml:space="preserve"> района, которой исполнилось 104 года. Из числа  мужчин  - житель Саранска, которому 101 год.   </w:t>
      </w:r>
    </w:p>
    <w:p w:rsidR="00DA0522" w:rsidRDefault="00DA0522" w:rsidP="00DA0522">
      <w:pPr>
        <w:pStyle w:val="a3"/>
        <w:shd w:val="clear" w:color="auto" w:fill="FFFFFF"/>
        <w:spacing w:before="0" w:beforeAutospacing="0"/>
        <w:jc w:val="both"/>
        <w:rPr>
          <w:rFonts w:ascii="Arial" w:hAnsi="Arial" w:cs="Arial"/>
          <w:color w:val="212121"/>
          <w:sz w:val="27"/>
          <w:szCs w:val="27"/>
        </w:rPr>
      </w:pPr>
      <w:r>
        <w:rPr>
          <w:rFonts w:ascii="Arial" w:hAnsi="Arial" w:cs="Arial"/>
          <w:color w:val="212121"/>
          <w:sz w:val="27"/>
          <w:szCs w:val="27"/>
        </w:rPr>
        <w:t>Никаких заявлений для установления повышенной фиксированной выплаты пожилым людям подавать не нужно - перерасчет производится автоматически.</w:t>
      </w:r>
    </w:p>
    <w:p w:rsidR="00DA0522" w:rsidRDefault="00DA0522" w:rsidP="00DA0522">
      <w:pPr>
        <w:pStyle w:val="a3"/>
        <w:shd w:val="clear" w:color="auto" w:fill="FFFFFF"/>
        <w:spacing w:before="0" w:beforeAutospacing="0"/>
        <w:jc w:val="both"/>
        <w:rPr>
          <w:rFonts w:ascii="Arial" w:hAnsi="Arial" w:cs="Arial"/>
          <w:color w:val="212121"/>
          <w:sz w:val="27"/>
          <w:szCs w:val="27"/>
        </w:rPr>
      </w:pPr>
      <w:r>
        <w:rPr>
          <w:rFonts w:ascii="Arial" w:hAnsi="Arial" w:cs="Arial"/>
          <w:color w:val="212121"/>
          <w:sz w:val="27"/>
          <w:szCs w:val="27"/>
        </w:rPr>
        <w:t>«Пенсия с учетом повышенной фиксированной выплаты перечисляется уже на следующий месяц после исполнения 80 лет с доплатой с даты рождения. Например, пенсионер отметил 80-летний юбилей 20  апреля. Повышенная пенсия будет перечислена ему в мае с доплатой за 10 дней апреля, т.е. за период  с даты рождения и до конца месяца», - пояснил управляющий Отделением СФР по Республике Мордовия </w:t>
      </w:r>
      <w:r>
        <w:rPr>
          <w:rStyle w:val="a4"/>
          <w:rFonts w:ascii="Arial" w:hAnsi="Arial" w:cs="Arial"/>
          <w:color w:val="212121"/>
          <w:sz w:val="27"/>
          <w:szCs w:val="27"/>
        </w:rPr>
        <w:t xml:space="preserve">Владимир </w:t>
      </w:r>
      <w:proofErr w:type="spellStart"/>
      <w:r>
        <w:rPr>
          <w:rStyle w:val="a4"/>
          <w:rFonts w:ascii="Arial" w:hAnsi="Arial" w:cs="Arial"/>
          <w:color w:val="212121"/>
          <w:sz w:val="27"/>
          <w:szCs w:val="27"/>
        </w:rPr>
        <w:t>Василькин</w:t>
      </w:r>
      <w:proofErr w:type="spellEnd"/>
      <w:r>
        <w:rPr>
          <w:rFonts w:ascii="Arial" w:hAnsi="Arial" w:cs="Arial"/>
          <w:color w:val="212121"/>
          <w:sz w:val="27"/>
          <w:szCs w:val="27"/>
        </w:rPr>
        <w:t>.</w:t>
      </w:r>
    </w:p>
    <w:p w:rsidR="00DA0522" w:rsidRDefault="00DA0522" w:rsidP="00DA0522">
      <w:pPr>
        <w:pStyle w:val="a3"/>
        <w:shd w:val="clear" w:color="auto" w:fill="FFFFFF"/>
        <w:spacing w:before="0" w:beforeAutospacing="0"/>
        <w:jc w:val="both"/>
        <w:rPr>
          <w:rFonts w:ascii="Arial" w:hAnsi="Arial" w:cs="Arial"/>
          <w:color w:val="212121"/>
          <w:sz w:val="27"/>
          <w:szCs w:val="27"/>
        </w:rPr>
      </w:pPr>
      <w:r>
        <w:rPr>
          <w:rFonts w:ascii="Arial" w:hAnsi="Arial" w:cs="Arial"/>
          <w:color w:val="212121"/>
          <w:sz w:val="27"/>
          <w:szCs w:val="27"/>
        </w:rPr>
        <w:t>Обращаем внимание, что право на повышенную фиксированную выплату имеют только получатели страховой пенсии по старости. Увеличение выплаты гражданам, получающим социальную пенсию или пенсию по случаю потери кормильца, законодательством не предусмотрено. Не увеличивается фиксированная выплата и у инвалидов 1 группы, так как данная категория уже получает её в двойном размере со дня установления инвалидности.</w:t>
      </w:r>
    </w:p>
    <w:p w:rsidR="00DA0522" w:rsidRDefault="00DA0522" w:rsidP="00DA0522">
      <w:pPr>
        <w:pStyle w:val="a3"/>
        <w:shd w:val="clear" w:color="auto" w:fill="FFFFFF"/>
        <w:spacing w:before="0" w:beforeAutospacing="0"/>
        <w:jc w:val="both"/>
        <w:rPr>
          <w:rFonts w:ascii="Arial" w:hAnsi="Arial" w:cs="Arial"/>
          <w:color w:val="212121"/>
          <w:sz w:val="27"/>
          <w:szCs w:val="27"/>
        </w:rPr>
      </w:pPr>
      <w:r>
        <w:rPr>
          <w:rFonts w:ascii="Arial" w:hAnsi="Arial" w:cs="Arial"/>
          <w:color w:val="212121"/>
          <w:sz w:val="27"/>
          <w:szCs w:val="27"/>
        </w:rPr>
        <w:lastRenderedPageBreak/>
        <w:t>Если у вас остались вопросы, вы всегда можете обратиться к специалистам Отделения Социального фонда России по Республике Мордовия, позвонив по телефону: 8-800-200-01-88 (звонок бесплатный, режим работы: понедельник-четверг с 8.30 до 17.30, пятница с 8.30 до 16.30).</w:t>
      </w:r>
    </w:p>
    <w:p w:rsidR="001861E9" w:rsidRDefault="001861E9"/>
    <w:sectPr w:rsidR="001861E9" w:rsidSect="00186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DA0522"/>
    <w:rsid w:val="001861E9"/>
    <w:rsid w:val="00DA0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E9"/>
  </w:style>
  <w:style w:type="paragraph" w:styleId="1">
    <w:name w:val="heading 1"/>
    <w:basedOn w:val="a"/>
    <w:link w:val="10"/>
    <w:uiPriority w:val="9"/>
    <w:qFormat/>
    <w:rsid w:val="00DA0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0522"/>
    <w:rPr>
      <w:b/>
      <w:bCs/>
    </w:rPr>
  </w:style>
  <w:style w:type="character" w:customStyle="1" w:styleId="10">
    <w:name w:val="Заголовок 1 Знак"/>
    <w:basedOn w:val="a0"/>
    <w:link w:val="1"/>
    <w:uiPriority w:val="9"/>
    <w:rsid w:val="00DA052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99555113">
      <w:bodyDiv w:val="1"/>
      <w:marLeft w:val="0"/>
      <w:marRight w:val="0"/>
      <w:marTop w:val="0"/>
      <w:marBottom w:val="0"/>
      <w:divBdr>
        <w:top w:val="none" w:sz="0" w:space="0" w:color="auto"/>
        <w:left w:val="none" w:sz="0" w:space="0" w:color="auto"/>
        <w:bottom w:val="none" w:sz="0" w:space="0" w:color="auto"/>
        <w:right w:val="none" w:sz="0" w:space="0" w:color="auto"/>
      </w:divBdr>
    </w:div>
    <w:div w:id="11381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2024-04-22T13:01:00Z</dcterms:created>
  <dcterms:modified xsi:type="dcterms:W3CDTF">2024-04-22T13:11:00Z</dcterms:modified>
</cp:coreProperties>
</file>